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1"/>
        <w:gridCol w:w="146"/>
        <w:gridCol w:w="1436"/>
      </w:tblGrid>
      <w:tr w:rsidR="00E7072F" w:rsidRPr="00E7072F" w:rsidTr="00E7072F">
        <w:trPr>
          <w:trHeight w:val="342"/>
        </w:trPr>
        <w:tc>
          <w:tcPr>
            <w:tcW w:w="7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it-IT" w:eastAsia="de-DE"/>
              </w:rPr>
            </w:pPr>
            <w:r w:rsidRPr="00E7072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it-IT" w:eastAsia="de-DE"/>
              </w:rPr>
              <w:t xml:space="preserve">                Partito Democratico  - Circolo di Castelfranco Veneto 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it-IT" w:eastAsia="de-DE"/>
              </w:rPr>
            </w:pP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D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DE"/>
              </w:rPr>
            </w:pP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it-IT" w:eastAsia="de-DE"/>
              </w:rPr>
            </w:pPr>
            <w:r w:rsidRPr="00E7072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it-IT" w:eastAsia="de-DE"/>
              </w:rPr>
              <w:t xml:space="preserve">                          BILANCIO CONSUNTIVO - ANNO 2024</w:t>
            </w:r>
          </w:p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e-D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7072F" w:rsidRPr="00E7072F" w:rsidTr="00E7072F">
        <w:trPr>
          <w:trHeight w:val="342"/>
        </w:trPr>
        <w:tc>
          <w:tcPr>
            <w:tcW w:w="75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BANCA         31/12/2023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10890,57</w:t>
            </w:r>
          </w:p>
        </w:tc>
      </w:tr>
      <w:tr w:rsidR="00E7072F" w:rsidRPr="00E7072F" w:rsidTr="00E7072F">
        <w:trPr>
          <w:trHeight w:val="342"/>
        </w:trPr>
        <w:tc>
          <w:tcPr>
            <w:tcW w:w="751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CONTANTI  31/12/2023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58,15</w:t>
            </w:r>
          </w:p>
        </w:tc>
      </w:tr>
      <w:tr w:rsidR="00E7072F" w:rsidRPr="00E7072F" w:rsidTr="00E7072F">
        <w:trPr>
          <w:trHeight w:val="342"/>
        </w:trPr>
        <w:tc>
          <w:tcPr>
            <w:tcW w:w="7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TOTALE        31/12/2023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e-DE"/>
              </w:rPr>
              <w:t>10948,72</w:t>
            </w: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BANCA        31/12/2024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      13.332,70   </w:t>
            </w: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CONTANTI 31/12/2024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lang w:eastAsia="de-DE"/>
              </w:rPr>
              <w:t xml:space="preserve">             117,15   </w:t>
            </w: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TOTALE        31/12/2024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13399,45</w:t>
            </w: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u w:val="single"/>
                <w:lang w:eastAsia="de-DE"/>
              </w:rPr>
            </w:pPr>
            <w:hyperlink r:id="rId4" w:anchor="'BILANCIO CONSUNTIVO'!M1" w:history="1">
              <w:r w:rsidRPr="00E7072F">
                <w:rPr>
                  <w:rFonts w:ascii="Calibri" w:eastAsia="Times New Roman" w:hAnsi="Calibri" w:cs="Calibri"/>
                  <w:b/>
                  <w:bCs/>
                  <w:sz w:val="24"/>
                  <w:szCs w:val="24"/>
                  <w:u w:val="single"/>
                  <w:lang w:eastAsia="de-DE"/>
                </w:rPr>
                <w:t>ENTRATE</w:t>
              </w:r>
            </w:hyperlink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u w:val="single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lang w:eastAsia="de-DE"/>
              </w:rPr>
              <w:t>CONTRIBUTI TESSERATI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885,00</w:t>
            </w: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lang w:eastAsia="de-DE"/>
              </w:rPr>
              <w:t>EROGAZIONI LIBERALI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5.810,00</w:t>
            </w: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lang w:eastAsia="de-DE"/>
              </w:rPr>
              <w:t>PRANZO 24/11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1915,00</w:t>
            </w: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de-DE"/>
              </w:rPr>
              <w:t>TOTALE ENTRATE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e-DE"/>
              </w:rPr>
              <w:t>8610,00</w:t>
            </w: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u w:val="single"/>
                <w:lang w:eastAsia="de-DE"/>
              </w:rPr>
            </w:pPr>
            <w:hyperlink r:id="rId5" w:anchor="'BILANCIO CONSUNTIVO'!#RIF!" w:history="1">
              <w:r w:rsidRPr="00E7072F">
                <w:rPr>
                  <w:rFonts w:ascii="Calibri" w:eastAsia="Times New Roman" w:hAnsi="Calibri" w:cs="Calibri"/>
                  <w:b/>
                  <w:bCs/>
                  <w:sz w:val="24"/>
                  <w:szCs w:val="24"/>
                  <w:u w:val="single"/>
                  <w:lang w:eastAsia="de-DE"/>
                </w:rPr>
                <w:t>USCITE</w:t>
              </w:r>
            </w:hyperlink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u w:val="single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SPESE BANCA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-273,20</w:t>
            </w: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ARUBA+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-60,99</w:t>
            </w: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JB di Jacopo Bulgarini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-2.000,00</w:t>
            </w: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FONDAZIONE TREVISO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-500</w:t>
            </w: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PRANZO 24/11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-1.338,00</w:t>
            </w: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RIMBORSO SPESE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-1187,08</w:t>
            </w: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QUATTRO INCONTRI SERALI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color w:val="000000"/>
                <w:lang w:eastAsia="de-DE"/>
              </w:rPr>
              <w:t>-800</w:t>
            </w: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TOTALE USCITE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e-DE"/>
              </w:rPr>
              <w:t>-6159,27</w:t>
            </w: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7072F" w:rsidRPr="00E7072F" w:rsidTr="00E7072F">
        <w:trPr>
          <w:trHeight w:val="342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it-IT" w:eastAsia="de-DE"/>
              </w:rPr>
            </w:pPr>
            <w:r w:rsidRPr="00E707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it-IT" w:eastAsia="de-DE"/>
              </w:rPr>
              <w:t>DIFFERENZA FRA ENTRATE E USCITE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072F" w:rsidRPr="00E7072F" w:rsidRDefault="00E7072F" w:rsidP="00E707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it-IT" w:eastAsia="de-D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E7072F" w:rsidRPr="00E7072F" w:rsidRDefault="00E7072F" w:rsidP="00E707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E707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e-DE"/>
              </w:rPr>
              <w:t>2.450,73</w:t>
            </w:r>
          </w:p>
        </w:tc>
      </w:tr>
    </w:tbl>
    <w:p w:rsidR="00B82B6A" w:rsidRDefault="00B82B6A" w:rsidP="00E7072F">
      <w:pPr>
        <w:tabs>
          <w:tab w:val="left" w:pos="7938"/>
        </w:tabs>
      </w:pPr>
      <w:bookmarkStart w:id="0" w:name="_GoBack"/>
      <w:bookmarkEnd w:id="0"/>
    </w:p>
    <w:sectPr w:rsidR="00B82B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72F"/>
    <w:rsid w:val="00B82B6A"/>
    <w:rsid w:val="00E7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B891AE-AC08-441D-B914-43EF497F0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E707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92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pomiato\desktop\Z\PG\CULTURA%20GENERALE\Politica\PD\PD%202023-2027\POMIATO\TESORERIA\2024\BILANCIO%202024.xlsx" TargetMode="External"/><Relationship Id="rId4" Type="http://schemas.openxmlformats.org/officeDocument/2006/relationships/hyperlink" Target="file:///C:\Users\pomiato\desktop\Z\PG\CULTURA%20GENERALE\Politica\PD\PD%202023-2027\POMIATO\TESORERIA\2024\BILANCIO%202024.xls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1</cp:revision>
  <dcterms:created xsi:type="dcterms:W3CDTF">2025-05-12T09:22:00Z</dcterms:created>
  <dcterms:modified xsi:type="dcterms:W3CDTF">2025-05-12T09:25:00Z</dcterms:modified>
</cp:coreProperties>
</file>